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library(MASS)</w:t>
      </w:r>
      <w:r>
        <w:br/>
      </w:r>
      <w:r>
        <w:rPr>
          <w:rStyle w:val="CommentTok"/>
        </w:rPr>
        <w:t xml:space="preserve"># # fit model and print summary</w:t>
      </w:r>
      <w:r>
        <w:br/>
      </w:r>
      <w:r>
        <w:rPr>
          <w:rStyle w:val="CommentTok"/>
        </w:rPr>
        <w:t xml:space="preserve"># model &lt;- glm.nb(formula = Counts ~ factor(Sex),</w:t>
      </w:r>
      <w:r>
        <w:br/>
      </w:r>
      <w:r>
        <w:rPr>
          <w:rStyle w:val="CommentTok"/>
        </w:rPr>
        <w:t xml:space="preserve">#                 data = subset)</w:t>
      </w:r>
      <w:r>
        <w:br/>
      </w:r>
      <w:r>
        <w:rPr>
          <w:rStyle w:val="CommentTok"/>
        </w:rPr>
        <w:t xml:space="preserve"># summary(model)</w:t>
      </w:r>
    </w:p>
    <w:p>
      <w:pPr>
        <w:pStyle w:val="SourceCode"/>
      </w:pPr>
      <w:r>
        <w:rPr>
          <w:rStyle w:val="VerbatimChar"/>
        </w:rPr>
        <w:t xml:space="preserve">Call:</w:t>
      </w:r>
      <w:r>
        <w:br/>
      </w:r>
      <w:r>
        <w:rPr>
          <w:rStyle w:val="VerbatimChar"/>
        </w:rPr>
        <w:t xml:space="preserve">glm.nb(formula = Counts ~ factor(Sex), data = subset, init.theta = 0.9820746913, </w:t>
      </w:r>
      <w:r>
        <w:br/>
      </w:r>
      <w:r>
        <w:rPr>
          <w:rStyle w:val="VerbatimChar"/>
        </w:rPr>
        <w:t xml:space="preserve">    link = log)</w:t>
      </w:r>
      <w:r>
        <w:br/>
      </w:r>
      <w:r>
        <w:br/>
      </w:r>
      <w:r>
        <w:rPr>
          <w:rStyle w:val="VerbatimChar"/>
        </w:rPr>
        <w:t xml:space="preserve">Deviance Residuals: </w:t>
      </w:r>
      <w:r>
        <w:br/>
      </w:r>
      <w:r>
        <w:rPr>
          <w:rStyle w:val="VerbatimChar"/>
        </w:rPr>
        <w:t xml:space="preserve">    Min       1Q   Median       3Q      Max  </w:t>
      </w:r>
      <w:r>
        <w:br/>
      </w:r>
      <w:r>
        <w:rPr>
          <w:rStyle w:val="VerbatimChar"/>
        </w:rPr>
        <w:t xml:space="preserve">-2.0205  -0.9991  -0.5441  -0.0219   4.9984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5.5530     0.1709  32.494  &lt; 2e-16 ***</w:t>
      </w:r>
      <w:r>
        <w:br/>
      </w:r>
      <w:r>
        <w:rPr>
          <w:rStyle w:val="VerbatimChar"/>
        </w:rPr>
        <w:t xml:space="preserve">factor(Sex)M  -0.7907     0.2121  -3.727 0.000194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Negative Binomial(0.9821) family taken to be 1)</w:t>
      </w:r>
      <w:r>
        <w:br/>
      </w:r>
      <w:r>
        <w:br/>
      </w:r>
      <w:r>
        <w:rPr>
          <w:rStyle w:val="VerbatimChar"/>
        </w:rPr>
        <w:t xml:space="preserve">    Null deviance: 129.67  on 99  degrees of freedom</w:t>
      </w:r>
      <w:r>
        <w:br/>
      </w:r>
      <w:r>
        <w:rPr>
          <w:rStyle w:val="VerbatimChar"/>
        </w:rPr>
        <w:t xml:space="preserve">Residual deviance: 115.01  on 98  degrees of freedom</w:t>
      </w:r>
      <w:r>
        <w:br/>
      </w:r>
      <w:r>
        <w:rPr>
          <w:rStyle w:val="VerbatimChar"/>
        </w:rPr>
        <w:t xml:space="preserve">AIC: 1214.5</w:t>
      </w:r>
      <w:r>
        <w:br/>
      </w:r>
      <w:r>
        <w:br/>
      </w:r>
      <w:r>
        <w:rPr>
          <w:rStyle w:val="VerbatimChar"/>
        </w:rPr>
        <w:t xml:space="preserve">Number of Fisher Scoring iterations: 1</w:t>
      </w:r>
      <w:r>
        <w:br/>
      </w:r>
      <w:r>
        <w:br/>
      </w:r>
      <w:r>
        <w:br/>
      </w:r>
      <w:r>
        <w:rPr>
          <w:rStyle w:val="VerbatimChar"/>
        </w:rPr>
        <w:t xml:space="preserve">              Theta:  0.982 </w:t>
      </w:r>
      <w:r>
        <w:br/>
      </w:r>
      <w:r>
        <w:rPr>
          <w:rStyle w:val="VerbatimChar"/>
        </w:rPr>
        <w:t xml:space="preserve">          Std. Err.:  0.123 </w:t>
      </w:r>
      <w:r>
        <w:br/>
      </w:r>
      <w:r>
        <w:br/>
      </w:r>
      <w:r>
        <w:rPr>
          <w:rStyle w:val="VerbatimChar"/>
        </w:rPr>
        <w:t xml:space="preserve"> 2 x log-likelihood:  -1208.475 </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1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4">
              <w:r>
                <w:rPr>
                  <w:rStyle w:val="Hyperlink"/>
                </w:rPr>
                <w:t xml:space="preserve">Rajiv McCoy</w:t>
              </w:r>
            </w:hyperlink>
          </w:p>
        </w:tc>
      </w:tr>
      <w:tr>
        <w:tc>
          <w:tcPr/>
          <w:p>
            <w:pPr>
              <w:pStyle w:val="Compact"/>
              <w:jc w:val="left"/>
            </w:pPr>
            <w:r>
              <w:t xml:space="preserve">Content Author</w:t>
            </w:r>
          </w:p>
        </w:tc>
        <w:tc>
          <w:tcPr/>
          <w:p>
            <w:pPr>
              <w:pStyle w:val="Compact"/>
              <w:jc w:val="left"/>
            </w:pPr>
            <w:hyperlink r:id="rId50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07">
              <w:r>
                <w:rPr>
                  <w:rStyle w:val="Hyperlink"/>
                </w:rPr>
                <w:t xml:space="preserve">Jeff Leek</w:t>
              </w:r>
            </w:hyperlink>
            <w:r>
              <w:t xml:space="preserve"> </w:t>
            </w:r>
            <w:r>
              <w:t xml:space="preserve">&amp;</w:t>
            </w:r>
            <w:r>
              <w:t xml:space="preserve"> </w:t>
            </w:r>
            <w:hyperlink r:id="rId50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09">
              <w:r>
                <w:rPr>
                  <w:rStyle w:val="Hyperlink"/>
                </w:rPr>
                <w:t xml:space="preserve">Ali Madooei</w:t>
              </w:r>
            </w:hyperlink>
            <w:r>
              <w:t xml:space="preserve"> </w:t>
            </w:r>
            <w:r>
              <w:t xml:space="preserve">&amp;</w:t>
            </w:r>
            <w:r>
              <w:t xml:space="preserve"> </w:t>
            </w:r>
            <w:hyperlink r:id="rId51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2023-04-19T20:30:19Z</dcterms:created>
  <dcterms:modified xsi:type="dcterms:W3CDTF">2023-04-19T20:30:19Z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